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C8" w:rsidRPr="00255BC8" w:rsidRDefault="00255BC8" w:rsidP="00255BC8">
      <w:pPr>
        <w:widowControl/>
        <w:shd w:val="clear" w:color="auto" w:fill="FFFFFF"/>
        <w:spacing w:before="288" w:after="96"/>
        <w:outlineLvl w:val="1"/>
        <w:rPr>
          <w:rFonts w:ascii="微軟正黑體" w:eastAsia="微軟正黑體" w:hAnsi="微軟正黑體" w:cs="新細明體"/>
          <w:b/>
          <w:bCs/>
          <w:color w:val="0B0C0C"/>
          <w:kern w:val="0"/>
          <w:sz w:val="36"/>
          <w:szCs w:val="36"/>
        </w:rPr>
      </w:pPr>
      <w:r w:rsidRPr="00255BC8">
        <w:rPr>
          <w:rFonts w:ascii="微軟正黑體" w:eastAsia="微軟正黑體" w:hAnsi="微軟正黑體" w:cs="新細明體" w:hint="eastAsia"/>
          <w:b/>
          <w:bCs/>
          <w:color w:val="0B0C0C"/>
          <w:kern w:val="0"/>
          <w:sz w:val="36"/>
          <w:szCs w:val="36"/>
        </w:rPr>
        <w:t>一般健康檢查項目（針對在職勞工）</w:t>
      </w:r>
    </w:p>
    <w:p w:rsidR="00255BC8" w:rsidRPr="00255BC8" w:rsidRDefault="00255BC8" w:rsidP="00255BC8">
      <w:pPr>
        <w:widowControl/>
        <w:numPr>
          <w:ilvl w:val="0"/>
          <w:numId w:val="1"/>
        </w:numPr>
        <w:shd w:val="clear" w:color="auto" w:fill="FFFFFF"/>
        <w:spacing w:before="60" w:after="60" w:line="499" w:lineRule="atLeast"/>
        <w:ind w:left="0"/>
        <w:rPr>
          <w:rFonts w:ascii="微軟正黑體" w:eastAsia="微軟正黑體" w:hAnsi="微軟正黑體" w:cs="新細明體"/>
          <w:color w:val="000000"/>
          <w:kern w:val="0"/>
          <w:sz w:val="29"/>
          <w:szCs w:val="29"/>
        </w:rPr>
      </w:pPr>
      <w:r w:rsidRPr="00255BC8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作業經歷、既往病史、生活習慣及自覺症狀之調查。</w:t>
      </w:r>
    </w:p>
    <w:p w:rsidR="00255BC8" w:rsidRPr="00255BC8" w:rsidRDefault="00255BC8" w:rsidP="00255BC8">
      <w:pPr>
        <w:widowControl/>
        <w:numPr>
          <w:ilvl w:val="0"/>
          <w:numId w:val="1"/>
        </w:numPr>
        <w:shd w:val="clear" w:color="auto" w:fill="FFFFFF"/>
        <w:spacing w:before="60" w:after="60" w:line="499" w:lineRule="atLeast"/>
        <w:ind w:left="0"/>
        <w:rPr>
          <w:rFonts w:ascii="微軟正黑體" w:eastAsia="微軟正黑體" w:hAnsi="微軟正黑體" w:cs="新細明體"/>
          <w:color w:val="000000"/>
          <w:kern w:val="0"/>
          <w:sz w:val="29"/>
          <w:szCs w:val="29"/>
        </w:rPr>
      </w:pPr>
      <w:r w:rsidRPr="00255BC8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身高、體重、腰圍、視力、辨色力、聽力、血壓及身體各系統或部位之理學檢查。</w:t>
      </w:r>
    </w:p>
    <w:p w:rsidR="00255BC8" w:rsidRPr="00255BC8" w:rsidRDefault="00255BC8" w:rsidP="00255BC8">
      <w:pPr>
        <w:widowControl/>
        <w:numPr>
          <w:ilvl w:val="0"/>
          <w:numId w:val="1"/>
        </w:numPr>
        <w:shd w:val="clear" w:color="auto" w:fill="FFFFFF"/>
        <w:spacing w:before="60" w:after="60" w:line="499" w:lineRule="atLeast"/>
        <w:ind w:left="0"/>
        <w:rPr>
          <w:rFonts w:ascii="微軟正黑體" w:eastAsia="微軟正黑體" w:hAnsi="微軟正黑體" w:cs="新細明體"/>
          <w:color w:val="000000"/>
          <w:kern w:val="0"/>
          <w:sz w:val="29"/>
          <w:szCs w:val="29"/>
        </w:rPr>
      </w:pPr>
      <w:r w:rsidRPr="00255BC8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胸部Ｘ光（大片）攝影檢查。</w:t>
      </w:r>
    </w:p>
    <w:p w:rsidR="00255BC8" w:rsidRPr="00255BC8" w:rsidRDefault="00255BC8" w:rsidP="00255BC8">
      <w:pPr>
        <w:widowControl/>
        <w:numPr>
          <w:ilvl w:val="0"/>
          <w:numId w:val="1"/>
        </w:numPr>
        <w:shd w:val="clear" w:color="auto" w:fill="FFFFFF"/>
        <w:spacing w:before="60" w:after="60" w:line="499" w:lineRule="atLeast"/>
        <w:ind w:left="0"/>
        <w:rPr>
          <w:rFonts w:ascii="微軟正黑體" w:eastAsia="微軟正黑體" w:hAnsi="微軟正黑體" w:cs="新細明體"/>
          <w:color w:val="000000"/>
          <w:kern w:val="0"/>
          <w:sz w:val="29"/>
          <w:szCs w:val="29"/>
        </w:rPr>
      </w:pPr>
      <w:r w:rsidRPr="00255BC8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尿蛋白及尿潛血之檢查。</w:t>
      </w:r>
    </w:p>
    <w:p w:rsidR="00255BC8" w:rsidRPr="00255BC8" w:rsidRDefault="00255BC8" w:rsidP="00255BC8">
      <w:pPr>
        <w:widowControl/>
        <w:numPr>
          <w:ilvl w:val="0"/>
          <w:numId w:val="1"/>
        </w:numPr>
        <w:shd w:val="clear" w:color="auto" w:fill="FFFFFF"/>
        <w:spacing w:before="60" w:after="60" w:line="499" w:lineRule="atLeast"/>
        <w:ind w:left="0"/>
        <w:rPr>
          <w:rFonts w:ascii="微軟正黑體" w:eastAsia="微軟正黑體" w:hAnsi="微軟正黑體" w:cs="新細明體"/>
          <w:color w:val="000000"/>
          <w:kern w:val="0"/>
          <w:sz w:val="29"/>
          <w:szCs w:val="29"/>
        </w:rPr>
      </w:pPr>
      <w:r w:rsidRPr="00255BC8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血色素及白血球數檢查。</w:t>
      </w:r>
    </w:p>
    <w:p w:rsidR="00255BC8" w:rsidRPr="00BE0EB3" w:rsidRDefault="00255BC8" w:rsidP="00255BC8">
      <w:pPr>
        <w:widowControl/>
        <w:numPr>
          <w:ilvl w:val="0"/>
          <w:numId w:val="1"/>
        </w:numPr>
        <w:shd w:val="clear" w:color="auto" w:fill="FFFFFF"/>
        <w:spacing w:before="60" w:after="60" w:line="499" w:lineRule="atLeast"/>
        <w:ind w:left="0"/>
        <w:rPr>
          <w:rFonts w:ascii="微軟正黑體" w:eastAsia="微軟正黑體" w:hAnsi="微軟正黑體" w:cs="新細明體"/>
          <w:kern w:val="0"/>
          <w:sz w:val="29"/>
          <w:szCs w:val="29"/>
        </w:rPr>
      </w:pPr>
      <w:r w:rsidRPr="00BE0EB3">
        <w:rPr>
          <w:rFonts w:ascii="微軟正黑體" w:eastAsia="微軟正黑體" w:hAnsi="微軟正黑體" w:cs="新細明體" w:hint="eastAsia"/>
          <w:kern w:val="0"/>
          <w:sz w:val="29"/>
          <w:szCs w:val="29"/>
        </w:rPr>
        <w:t>血糖、血清丙胺酸轉胺脢（ALT或稱SGPT）、肌酸酐（creatinine）、膽固醇及三酸甘油酯、高密度脂蛋白膽固醇、低密度脂蛋白膽固醇之檢查。</w:t>
      </w:r>
    </w:p>
    <w:p w:rsidR="00255BC8" w:rsidRPr="00255BC8" w:rsidRDefault="00255BC8" w:rsidP="00255BC8">
      <w:pPr>
        <w:widowControl/>
        <w:numPr>
          <w:ilvl w:val="0"/>
          <w:numId w:val="1"/>
        </w:numPr>
        <w:shd w:val="clear" w:color="auto" w:fill="FFFFFF"/>
        <w:spacing w:before="60" w:after="60" w:line="499" w:lineRule="atLeast"/>
        <w:ind w:left="0"/>
        <w:rPr>
          <w:rFonts w:ascii="微軟正黑體" w:eastAsia="微軟正黑體" w:hAnsi="微軟正黑體" w:cs="新細明體"/>
          <w:color w:val="000000"/>
          <w:kern w:val="0"/>
          <w:sz w:val="29"/>
          <w:szCs w:val="29"/>
        </w:rPr>
      </w:pPr>
      <w:r w:rsidRPr="00255BC8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其他經中央主管機關指定之檢查。</w:t>
      </w:r>
      <w:bookmarkStart w:id="0" w:name="_GoBack"/>
      <w:bookmarkEnd w:id="0"/>
    </w:p>
    <w:p w:rsidR="00E50FCB" w:rsidRPr="00255BC8" w:rsidRDefault="00BE0EB3"/>
    <w:sectPr w:rsidR="00E50FCB" w:rsidRPr="00255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B3" w:rsidRDefault="00BE0EB3" w:rsidP="00BE0EB3">
      <w:r>
        <w:separator/>
      </w:r>
    </w:p>
  </w:endnote>
  <w:endnote w:type="continuationSeparator" w:id="0">
    <w:p w:rsidR="00BE0EB3" w:rsidRDefault="00BE0EB3" w:rsidP="00BE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B3" w:rsidRDefault="00BE0EB3" w:rsidP="00BE0EB3">
      <w:r>
        <w:separator/>
      </w:r>
    </w:p>
  </w:footnote>
  <w:footnote w:type="continuationSeparator" w:id="0">
    <w:p w:rsidR="00BE0EB3" w:rsidRDefault="00BE0EB3" w:rsidP="00BE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A6CAE"/>
    <w:multiLevelType w:val="multilevel"/>
    <w:tmpl w:val="200C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C8"/>
    <w:rsid w:val="001609A6"/>
    <w:rsid w:val="00255BC8"/>
    <w:rsid w:val="004375F2"/>
    <w:rsid w:val="00B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CABC2"/>
  <w15:chartTrackingRefBased/>
  <w15:docId w15:val="{43D03B76-1E84-4C05-858B-1469EB0B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0E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0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0E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2022-07-05T07:22:00Z</dcterms:created>
  <dcterms:modified xsi:type="dcterms:W3CDTF">2022-12-07T07:07:00Z</dcterms:modified>
</cp:coreProperties>
</file>