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69CE" w14:textId="3BB5FD09" w:rsidR="00317B3F" w:rsidRDefault="00317B3F" w:rsidP="00317B3F">
      <w:pPr>
        <w:spacing w:line="360" w:lineRule="auto"/>
        <w:jc w:val="center"/>
      </w:pPr>
      <w:r>
        <w:rPr>
          <w:rFonts w:ascii="標楷體" w:eastAsia="標楷體" w:hAnsi="標楷體" w:hint="eastAsia"/>
          <w:b/>
          <w:sz w:val="32"/>
          <w:szCs w:val="32"/>
        </w:rPr>
        <w:t>文藻外語</w:t>
      </w:r>
      <w:r>
        <w:rPr>
          <w:rFonts w:ascii="標楷體" w:eastAsia="標楷體" w:hAnsi="標楷體"/>
          <w:b/>
          <w:sz w:val="32"/>
          <w:szCs w:val="32"/>
        </w:rPr>
        <w:t>大學</w:t>
      </w:r>
      <w:bookmarkStart w:id="0" w:name="_Hlk164429658"/>
      <w:r w:rsidR="00A31BD3">
        <w:rPr>
          <w:rFonts w:ascii="標楷體" w:eastAsia="標楷體" w:hAnsi="標楷體" w:hint="eastAsia"/>
          <w:b/>
          <w:sz w:val="32"/>
          <w:szCs w:val="32"/>
        </w:rPr>
        <w:t>新進人員</w:t>
      </w:r>
      <w:r>
        <w:rPr>
          <w:rFonts w:ascii="標楷體" w:eastAsia="標楷體" w:hAnsi="標楷體"/>
          <w:b/>
          <w:sz w:val="32"/>
          <w:szCs w:val="32"/>
        </w:rPr>
        <w:t>職業安全衛生教育訓練紀錄表</w:t>
      </w:r>
      <w:bookmarkEnd w:id="0"/>
    </w:p>
    <w:p w14:paraId="424FD5F5" w14:textId="77777777" w:rsidR="00317B3F" w:rsidRDefault="00317B3F" w:rsidP="00317B3F">
      <w:pPr>
        <w:pStyle w:val="a3"/>
        <w:numPr>
          <w:ilvl w:val="0"/>
          <w:numId w:val="1"/>
        </w:numPr>
        <w:ind w:left="0" w:firstLine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基本資料</w:t>
      </w:r>
    </w:p>
    <w:tbl>
      <w:tblPr>
        <w:tblW w:w="458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5"/>
        <w:gridCol w:w="2410"/>
        <w:gridCol w:w="2268"/>
        <w:gridCol w:w="1559"/>
      </w:tblGrid>
      <w:tr w:rsidR="00317B3F" w14:paraId="5F884ECD" w14:textId="77777777" w:rsidTr="003F0BD1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FF4D8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0B7F8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E7319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23CED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分機</w:t>
            </w:r>
          </w:p>
        </w:tc>
      </w:tr>
      <w:tr w:rsidR="00317B3F" w14:paraId="0029AF96" w14:textId="77777777" w:rsidTr="00385473">
        <w:trPr>
          <w:trHeight w:val="828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3EE4F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  <w:p w14:paraId="481A0C63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A1AF1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85562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07587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41C46A" w14:textId="77777777" w:rsidR="00317B3F" w:rsidRDefault="00317B3F" w:rsidP="00317B3F">
      <w:pPr>
        <w:spacing w:line="240" w:lineRule="exact"/>
        <w:jc w:val="both"/>
        <w:rPr>
          <w:rFonts w:ascii="標楷體" w:eastAsia="標楷體" w:hAnsi="標楷體"/>
          <w:sz w:val="16"/>
          <w:szCs w:val="16"/>
        </w:rPr>
      </w:pPr>
    </w:p>
    <w:p w14:paraId="2818F5D2" w14:textId="77777777" w:rsidR="00317B3F" w:rsidRDefault="00317B3F" w:rsidP="00317B3F">
      <w:pPr>
        <w:pStyle w:val="a3"/>
        <w:numPr>
          <w:ilvl w:val="0"/>
          <w:numId w:val="1"/>
        </w:numPr>
        <w:spacing w:line="300" w:lineRule="exact"/>
        <w:ind w:left="0" w:firstLine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一般安全衛生教育訓練</w:t>
      </w:r>
      <w:r>
        <w:rPr>
          <w:rFonts w:ascii="Times New Roman" w:eastAsia="標楷體" w:hAnsi="Times New Roman"/>
          <w:szCs w:val="24"/>
        </w:rPr>
        <w:t>3</w:t>
      </w:r>
      <w:r>
        <w:rPr>
          <w:rFonts w:ascii="Times New Roman" w:eastAsia="標楷體" w:hAnsi="Times New Roman"/>
          <w:szCs w:val="24"/>
        </w:rPr>
        <w:t>小時紀錄</w:t>
      </w:r>
    </w:p>
    <w:tbl>
      <w:tblPr>
        <w:tblW w:w="11031" w:type="dxa"/>
        <w:tblInd w:w="-42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9631"/>
      </w:tblGrid>
      <w:tr w:rsidR="00317B3F" w14:paraId="521DE73A" w14:textId="77777777" w:rsidTr="00A31BD3">
        <w:trPr>
          <w:trHeight w:val="7538"/>
        </w:trPr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B3CF3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勞動部職業安全衛生署「職業安全衛生</w:t>
            </w:r>
            <w:r w:rsidRPr="00A31BD3">
              <w:rPr>
                <w:rFonts w:ascii="Times New Roman" w:eastAsia="標楷體" w:hAnsi="Times New Roman"/>
                <w:bCs/>
                <w:szCs w:val="24"/>
              </w:rPr>
              <w:t>數位學習平</w:t>
            </w:r>
            <w:r>
              <w:rPr>
                <w:rFonts w:ascii="Times New Roman" w:eastAsia="標楷體" w:hAnsi="Times New Roman"/>
                <w:szCs w:val="24"/>
              </w:rPr>
              <w:t>台」</w:t>
            </w:r>
            <w:r>
              <w:rPr>
                <w:rFonts w:ascii="Times New Roman" w:eastAsia="標楷體" w:hAnsi="Times New Roman"/>
                <w:b/>
                <w:szCs w:val="24"/>
              </w:rPr>
              <w:t>課程</w:t>
            </w:r>
          </w:p>
          <w:p w14:paraId="3E7E10F1" w14:textId="77777777" w:rsidR="00317B3F" w:rsidRDefault="00317B3F" w:rsidP="003F0BD1">
            <w:pPr>
              <w:pStyle w:val="a3"/>
              <w:spacing w:line="300" w:lineRule="exact"/>
              <w:ind w:left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szCs w:val="24"/>
              </w:rPr>
              <w:t>小時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963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CBF27" w14:textId="77777777" w:rsidR="00317B3F" w:rsidRDefault="00317B3F" w:rsidP="003F0BD1">
            <w:pPr>
              <w:pStyle w:val="a3"/>
              <w:spacing w:line="300" w:lineRule="exact"/>
              <w:ind w:left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85473" w14:paraId="5AAEF3F3" w14:textId="77777777" w:rsidTr="00A31BD3">
        <w:trPr>
          <w:trHeight w:val="4649"/>
        </w:trPr>
        <w:tc>
          <w:tcPr>
            <w:tcW w:w="14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C6E6A" w14:textId="77777777" w:rsidR="00385473" w:rsidRDefault="00385473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實體教育</w:t>
            </w:r>
          </w:p>
          <w:p w14:paraId="0964CA41" w14:textId="77777777" w:rsidR="00385473" w:rsidRDefault="00385473" w:rsidP="003F0BD1">
            <w:pPr>
              <w:pStyle w:val="a3"/>
              <w:spacing w:line="300" w:lineRule="exact"/>
              <w:ind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訓練</w:t>
            </w:r>
          </w:p>
          <w:p w14:paraId="7AAFC8BF" w14:textId="77777777" w:rsidR="00385473" w:rsidRDefault="00385473" w:rsidP="003F0BD1">
            <w:pPr>
              <w:pStyle w:val="a3"/>
              <w:spacing w:line="300" w:lineRule="exact"/>
              <w:ind w:left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b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szCs w:val="24"/>
              </w:rPr>
              <w:t>小時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963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3CE0" w14:textId="77777777" w:rsidR="00385473" w:rsidRPr="00A31BD3" w:rsidRDefault="00385473" w:rsidP="003F0BD1">
            <w:pPr>
              <w:spacing w:line="3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執行方式：</w:t>
            </w:r>
          </w:p>
          <w:p w14:paraId="77ED3005" w14:textId="0ABAA886" w:rsidR="00385473" w:rsidRPr="00A31BD3" w:rsidRDefault="00385473" w:rsidP="003F0BD1">
            <w:pPr>
              <w:spacing w:line="300" w:lineRule="exact"/>
              <w:rPr>
                <w:rFonts w:ascii="Times New Roman" w:eastAsia="標楷體" w:hAnsi="Times New Roman"/>
                <w:sz w:val="26"/>
                <w:szCs w:val="26"/>
              </w:rPr>
            </w:pPr>
            <w:bookmarkStart w:id="1" w:name="_Hlk164429369"/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參加</w:t>
            </w:r>
            <w:r w:rsidRPr="00A31BD3">
              <w:rPr>
                <w:rFonts w:ascii="Times New Roman" w:eastAsia="標楷體" w:hAnsi="Times New Roman" w:hint="eastAsia"/>
                <w:sz w:val="26"/>
                <w:szCs w:val="26"/>
              </w:rPr>
              <w:t>總務處環安暨保管組</w:t>
            </w:r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辦理之</w:t>
            </w:r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小時實體教育訓練。</w:t>
            </w:r>
            <w:bookmarkEnd w:id="1"/>
          </w:p>
          <w:p w14:paraId="075C2B32" w14:textId="35DFDA6C" w:rsidR="00385473" w:rsidRPr="00A31BD3" w:rsidRDefault="00385473" w:rsidP="00385473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1BD3">
              <w:rPr>
                <w:rFonts w:ascii="標楷體" w:eastAsia="標楷體" w:hAnsi="標楷體"/>
                <w:sz w:val="26"/>
                <w:szCs w:val="26"/>
              </w:rPr>
              <w:t>日期：    年   月   日   時   分 至    時   分</w:t>
            </w:r>
          </w:p>
          <w:p w14:paraId="67CB2E7C" w14:textId="386D64A5" w:rsidR="00385473" w:rsidRPr="00A31BD3" w:rsidRDefault="00385473" w:rsidP="00385473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57BADA4B" w14:textId="36554C9C" w:rsidR="00385473" w:rsidRPr="00A31BD3" w:rsidRDefault="00385473" w:rsidP="00385473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0168BC97" w14:textId="77777777" w:rsidR="00385473" w:rsidRPr="00A31BD3" w:rsidRDefault="00385473" w:rsidP="00385473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14:paraId="75F1C852" w14:textId="77777777" w:rsidR="00385473" w:rsidRPr="00A31BD3" w:rsidRDefault="00385473" w:rsidP="00385473">
            <w:pPr>
              <w:spacing w:line="300" w:lineRule="exact"/>
              <w:ind w:left="200" w:hanging="2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1BD3">
              <w:rPr>
                <w:rFonts w:ascii="標楷體" w:eastAsia="標楷體" w:hAnsi="標楷體"/>
                <w:sz w:val="26"/>
                <w:szCs w:val="26"/>
              </w:rPr>
              <w:t>□已知悉離辦公室最近的滅火器、室內消防栓位置</w:t>
            </w:r>
          </w:p>
          <w:p w14:paraId="579EE39B" w14:textId="77777777" w:rsidR="00385473" w:rsidRPr="00A31BD3" w:rsidRDefault="00385473" w:rsidP="00385473">
            <w:pPr>
              <w:spacing w:line="300" w:lineRule="exact"/>
              <w:ind w:left="200" w:hanging="2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1BD3">
              <w:rPr>
                <w:rFonts w:ascii="標楷體" w:eastAsia="標楷體" w:hAnsi="標楷體"/>
                <w:sz w:val="26"/>
                <w:szCs w:val="26"/>
              </w:rPr>
              <w:t>□已知悉離辦公室最近的逃生樓梯。</w:t>
            </w:r>
          </w:p>
          <w:p w14:paraId="058E87DB" w14:textId="77777777" w:rsidR="00385473" w:rsidRPr="00A31BD3" w:rsidRDefault="00385473" w:rsidP="00385473">
            <w:pPr>
              <w:spacing w:line="300" w:lineRule="exact"/>
              <w:ind w:left="200" w:hanging="200"/>
              <w:jc w:val="both"/>
              <w:rPr>
                <w:sz w:val="26"/>
                <w:szCs w:val="26"/>
              </w:rPr>
            </w:pPr>
            <w:r w:rsidRPr="00A31BD3">
              <w:rPr>
                <w:rFonts w:ascii="標楷體" w:eastAsia="標楷體" w:hAnsi="標楷體"/>
                <w:sz w:val="26"/>
                <w:szCs w:val="26"/>
              </w:rPr>
              <w:t>□已知悉離辦公室最近</w:t>
            </w:r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的</w:t>
            </w:r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AED</w:t>
            </w:r>
            <w:r w:rsidRPr="00A31BD3">
              <w:rPr>
                <w:rFonts w:ascii="Times New Roman" w:eastAsia="標楷體" w:hAnsi="Times New Roman"/>
                <w:sz w:val="26"/>
                <w:szCs w:val="26"/>
              </w:rPr>
              <w:t>位</w:t>
            </w:r>
            <w:r w:rsidRPr="00A31BD3">
              <w:rPr>
                <w:rFonts w:ascii="標楷體" w:eastAsia="標楷體" w:hAnsi="標楷體"/>
                <w:sz w:val="26"/>
                <w:szCs w:val="26"/>
              </w:rPr>
              <w:t>置。</w:t>
            </w:r>
          </w:p>
          <w:p w14:paraId="47FE882B" w14:textId="540284CC" w:rsidR="00385473" w:rsidRPr="00A31BD3" w:rsidRDefault="00463D60" w:rsidP="003F0BD1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31BD3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  <w:p w14:paraId="0B79CCB5" w14:textId="58F6CFC0" w:rsidR="00385473" w:rsidRPr="00385473" w:rsidRDefault="00385473" w:rsidP="003F0BD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F46199A" w14:textId="77777777" w:rsidR="00317B3F" w:rsidRDefault="00317B3F" w:rsidP="00317B3F">
      <w:pPr>
        <w:spacing w:line="300" w:lineRule="exact"/>
        <w:ind w:left="238" w:hanging="238"/>
        <w:jc w:val="both"/>
      </w:pPr>
      <w:r>
        <w:rPr>
          <w:rFonts w:ascii="標楷體" w:eastAsia="標楷體" w:hAnsi="標楷體"/>
          <w:szCs w:val="24"/>
        </w:rPr>
        <w:t>※</w:t>
      </w:r>
      <w:r>
        <w:rPr>
          <w:rFonts w:ascii="Times New Roman" w:eastAsia="標楷體" w:hAnsi="Times New Roman"/>
          <w:szCs w:val="24"/>
        </w:rPr>
        <w:t>工作者對於雇主提供安全衛生教育訓練有接受之義務，違反者，依職安法規定主管機關得處新臺幣</w:t>
      </w:r>
      <w:r>
        <w:rPr>
          <w:rFonts w:ascii="Times New Roman" w:eastAsia="標楷體" w:hAnsi="Times New Roman"/>
          <w:szCs w:val="24"/>
        </w:rPr>
        <w:t>3,000</w:t>
      </w:r>
      <w:r>
        <w:rPr>
          <w:rFonts w:ascii="Times New Roman" w:eastAsia="標楷體" w:hAnsi="Times New Roman"/>
          <w:szCs w:val="24"/>
        </w:rPr>
        <w:t>以下罰鍰。</w:t>
      </w:r>
    </w:p>
    <w:sectPr w:rsidR="00317B3F">
      <w:pgSz w:w="11906" w:h="16838"/>
      <w:pgMar w:top="284" w:right="851" w:bottom="284" w:left="851" w:header="720" w:footer="720" w:gutter="0"/>
      <w:cols w:space="720"/>
      <w:docGrid w:type="lines" w:linePitch="3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16CAA"/>
    <w:multiLevelType w:val="multilevel"/>
    <w:tmpl w:val="F43A0C78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F"/>
    <w:rsid w:val="00317B3F"/>
    <w:rsid w:val="0038304D"/>
    <w:rsid w:val="00385473"/>
    <w:rsid w:val="00463D60"/>
    <w:rsid w:val="00A3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432B"/>
  <w15:chartTrackingRefBased/>
  <w15:docId w15:val="{BBDF0D06-7943-4A7C-9AE6-DA349ED7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B3F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317B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2026-05-22T04:04:00Z</dcterms:created>
  <dcterms:modified xsi:type="dcterms:W3CDTF">2026-05-25T01:58:00Z</dcterms:modified>
</cp:coreProperties>
</file>